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4A7" w:rsidRPr="006B6501" w:rsidRDefault="00FE24A7">
      <w:pPr>
        <w:rPr>
          <w:b/>
          <w:u w:val="single"/>
        </w:rPr>
      </w:pPr>
    </w:p>
    <w:tbl>
      <w:tblPr>
        <w:tblStyle w:val="TableGrid"/>
        <w:tblW w:w="10768" w:type="dxa"/>
        <w:tblLook w:val="04A0" w:firstRow="1" w:lastRow="0" w:firstColumn="1" w:lastColumn="0" w:noHBand="0" w:noVBand="1"/>
      </w:tblPr>
      <w:tblGrid>
        <w:gridCol w:w="1555"/>
        <w:gridCol w:w="9213"/>
      </w:tblGrid>
      <w:tr w:rsidR="00FE24A7" w:rsidTr="006B6501">
        <w:tc>
          <w:tcPr>
            <w:tcW w:w="1555" w:type="dxa"/>
          </w:tcPr>
          <w:p w:rsidR="00FE24A7" w:rsidRPr="006B6501" w:rsidRDefault="00FE24A7" w:rsidP="00AF4EA5">
            <w:pPr>
              <w:rPr>
                <w:rFonts w:ascii="Trebuchet MS" w:hAnsi="Trebuchet MS"/>
                <w:sz w:val="24"/>
                <w:szCs w:val="24"/>
              </w:rPr>
            </w:pPr>
            <w:r w:rsidRPr="006B6501">
              <w:rPr>
                <w:rFonts w:ascii="Trebuchet MS" w:hAnsi="Trebuchet MS"/>
                <w:sz w:val="24"/>
                <w:szCs w:val="24"/>
              </w:rPr>
              <w:t>Time</w:t>
            </w:r>
          </w:p>
        </w:tc>
        <w:tc>
          <w:tcPr>
            <w:tcW w:w="9213" w:type="dxa"/>
          </w:tcPr>
          <w:p w:rsidR="00FE24A7" w:rsidRPr="006B6501" w:rsidRDefault="00FE24A7" w:rsidP="00AF4EA5">
            <w:pPr>
              <w:rPr>
                <w:rFonts w:ascii="Trebuchet MS" w:hAnsi="Trebuchet MS"/>
                <w:sz w:val="24"/>
                <w:szCs w:val="24"/>
              </w:rPr>
            </w:pPr>
            <w:r w:rsidRPr="006B6501">
              <w:rPr>
                <w:rFonts w:ascii="Trebuchet MS" w:hAnsi="Trebuchet MS"/>
                <w:sz w:val="24"/>
                <w:szCs w:val="24"/>
              </w:rPr>
              <w:t>Learning</w:t>
            </w:r>
          </w:p>
          <w:p w:rsidR="00047F02" w:rsidRPr="006B6501" w:rsidRDefault="00047F02" w:rsidP="00AF4EA5">
            <w:pPr>
              <w:rPr>
                <w:rFonts w:ascii="Trebuchet MS" w:hAnsi="Trebuchet MS"/>
                <w:sz w:val="24"/>
                <w:szCs w:val="24"/>
              </w:rPr>
            </w:pPr>
          </w:p>
        </w:tc>
      </w:tr>
      <w:tr w:rsidR="00FE24A7" w:rsidTr="006B6501">
        <w:tc>
          <w:tcPr>
            <w:tcW w:w="1555" w:type="dxa"/>
          </w:tcPr>
          <w:p w:rsidR="00FE24A7" w:rsidRPr="006B6501" w:rsidRDefault="00FE24A7" w:rsidP="00AF4EA5">
            <w:pPr>
              <w:rPr>
                <w:rFonts w:ascii="Trebuchet MS" w:hAnsi="Trebuchet MS"/>
                <w:sz w:val="24"/>
                <w:szCs w:val="24"/>
              </w:rPr>
            </w:pPr>
            <w:r w:rsidRPr="006B6501">
              <w:rPr>
                <w:rFonts w:ascii="Trebuchet MS" w:hAnsi="Trebuchet MS"/>
                <w:sz w:val="24"/>
                <w:szCs w:val="24"/>
              </w:rPr>
              <w:t>9-9:30</w:t>
            </w:r>
          </w:p>
        </w:tc>
        <w:tc>
          <w:tcPr>
            <w:tcW w:w="9213" w:type="dxa"/>
          </w:tcPr>
          <w:p w:rsidR="006B6501" w:rsidRPr="006B6501" w:rsidRDefault="006B6501" w:rsidP="006B6501">
            <w:pPr>
              <w:rPr>
                <w:rFonts w:ascii="Trebuchet MS" w:hAnsi="Trebuchet MS"/>
                <w:sz w:val="24"/>
                <w:szCs w:val="24"/>
              </w:rPr>
            </w:pPr>
            <w:r w:rsidRPr="006B6501">
              <w:rPr>
                <w:rFonts w:ascii="Trebuchet MS" w:hAnsi="Trebuchet MS"/>
                <w:sz w:val="24"/>
                <w:szCs w:val="24"/>
              </w:rPr>
              <w:t xml:space="preserve">Joe Wicks virtual PE – </w:t>
            </w:r>
            <w:proofErr w:type="spellStart"/>
            <w:r w:rsidRPr="006B6501">
              <w:rPr>
                <w:rFonts w:ascii="Trebuchet MS" w:hAnsi="Trebuchet MS"/>
                <w:sz w:val="24"/>
                <w:szCs w:val="24"/>
              </w:rPr>
              <w:t>bodycoachtv</w:t>
            </w:r>
            <w:proofErr w:type="spellEnd"/>
            <w:r w:rsidRPr="006B6501">
              <w:rPr>
                <w:rFonts w:ascii="Trebuchet MS" w:hAnsi="Trebuchet MS"/>
                <w:sz w:val="24"/>
                <w:szCs w:val="24"/>
              </w:rPr>
              <w:t xml:space="preserve"> on youtube.com</w:t>
            </w:r>
          </w:p>
          <w:p w:rsidR="00047F02" w:rsidRPr="006B6501" w:rsidRDefault="00047F02" w:rsidP="00AF4EA5">
            <w:pPr>
              <w:rPr>
                <w:rFonts w:ascii="Trebuchet MS" w:hAnsi="Trebuchet MS"/>
                <w:sz w:val="24"/>
                <w:szCs w:val="24"/>
              </w:rPr>
            </w:pPr>
          </w:p>
        </w:tc>
      </w:tr>
      <w:tr w:rsidR="006B6501" w:rsidTr="006B6501">
        <w:tc>
          <w:tcPr>
            <w:tcW w:w="1555" w:type="dxa"/>
          </w:tcPr>
          <w:p w:rsidR="006B6501" w:rsidRPr="006B6501" w:rsidRDefault="006B6501" w:rsidP="006B6501">
            <w:pPr>
              <w:rPr>
                <w:rFonts w:ascii="Trebuchet MS" w:hAnsi="Trebuchet MS"/>
                <w:sz w:val="24"/>
                <w:szCs w:val="24"/>
              </w:rPr>
            </w:pPr>
            <w:r w:rsidRPr="006B6501">
              <w:rPr>
                <w:rFonts w:ascii="Trebuchet MS" w:hAnsi="Trebuchet MS"/>
                <w:sz w:val="24"/>
                <w:szCs w:val="24"/>
              </w:rPr>
              <w:t>9:30 – 9:50</w:t>
            </w:r>
          </w:p>
        </w:tc>
        <w:tc>
          <w:tcPr>
            <w:tcW w:w="9213" w:type="dxa"/>
          </w:tcPr>
          <w:p w:rsidR="0007448F" w:rsidRDefault="0007448F" w:rsidP="00A06E83">
            <w:pPr>
              <w:rPr>
                <w:rFonts w:ascii="Trebuchet MS" w:hAnsi="Trebuchet MS"/>
                <w:sz w:val="24"/>
                <w:szCs w:val="24"/>
              </w:rPr>
            </w:pPr>
            <w:r>
              <w:rPr>
                <w:rFonts w:ascii="Trebuchet MS" w:hAnsi="Trebuchet MS"/>
                <w:sz w:val="24"/>
                <w:szCs w:val="24"/>
              </w:rPr>
              <w:t>You choose!</w:t>
            </w:r>
          </w:p>
          <w:p w:rsidR="00B36D2D" w:rsidRDefault="00B36D2D" w:rsidP="0007448F">
            <w:pPr>
              <w:rPr>
                <w:rStyle w:val="Hyperlink"/>
                <w:rFonts w:ascii="Trebuchet MS" w:hAnsi="Trebuchet MS"/>
                <w:sz w:val="24"/>
                <w:szCs w:val="24"/>
              </w:rPr>
            </w:pPr>
            <w:hyperlink r:id="rId5" w:history="1">
              <w:r w:rsidR="00AD4D9D" w:rsidRPr="00B47BC0">
                <w:rPr>
                  <w:rStyle w:val="Hyperlink"/>
                  <w:rFonts w:ascii="Trebuchet MS" w:hAnsi="Trebuchet MS"/>
                  <w:sz w:val="24"/>
                  <w:szCs w:val="24"/>
                </w:rPr>
                <w:t>https://youtu.be/dQBPWkqMUvs</w:t>
              </w:r>
            </w:hyperlink>
          </w:p>
          <w:p w:rsidR="0007448F" w:rsidRDefault="0007448F" w:rsidP="0007448F">
            <w:pPr>
              <w:rPr>
                <w:rFonts w:ascii="Trebuchet MS" w:hAnsi="Trebuchet MS"/>
                <w:sz w:val="24"/>
                <w:szCs w:val="24"/>
              </w:rPr>
            </w:pPr>
            <w:bookmarkStart w:id="0" w:name="_GoBack"/>
            <w:bookmarkEnd w:id="0"/>
            <w:r>
              <w:rPr>
                <w:rFonts w:ascii="Trebuchet MS" w:hAnsi="Trebuchet MS"/>
                <w:sz w:val="24"/>
                <w:szCs w:val="24"/>
              </w:rPr>
              <w:t>Guided reading activity, Spellodrome/Lexia! If you are a lexia person and you choose not to do guided reading you must do Lexia, not Spellodrome.</w:t>
            </w:r>
          </w:p>
          <w:p w:rsidR="00336499" w:rsidRDefault="00336499" w:rsidP="00336499">
            <w:pPr>
              <w:jc w:val="center"/>
              <w:rPr>
                <w:rFonts w:ascii="Trebuchet MS" w:hAnsi="Trebuchet MS"/>
                <w:sz w:val="24"/>
                <w:szCs w:val="24"/>
              </w:rPr>
            </w:pPr>
            <w:r>
              <w:rPr>
                <w:rFonts w:ascii="Trebuchet MS" w:hAnsi="Trebuchet MS"/>
                <w:noProof/>
                <w:sz w:val="24"/>
                <w:szCs w:val="24"/>
                <w:lang w:eastAsia="en-GB"/>
              </w:rPr>
              <w:drawing>
                <wp:inline distT="0" distB="0" distL="0" distR="0">
                  <wp:extent cx="4702692" cy="3254074"/>
                  <wp:effectExtent l="318" t="0" r="3492" b="349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_20200501_14_42_31_Pro (2).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4709483" cy="3258773"/>
                          </a:xfrm>
                          <a:prstGeom prst="rect">
                            <a:avLst/>
                          </a:prstGeom>
                        </pic:spPr>
                      </pic:pic>
                    </a:graphicData>
                  </a:graphic>
                </wp:inline>
              </w:drawing>
            </w:r>
          </w:p>
          <w:p w:rsidR="0007448F" w:rsidRPr="006B6501" w:rsidRDefault="0007448F" w:rsidP="0007448F">
            <w:pPr>
              <w:rPr>
                <w:rFonts w:ascii="Trebuchet MS" w:hAnsi="Trebuchet MS"/>
                <w:sz w:val="24"/>
                <w:szCs w:val="24"/>
              </w:rPr>
            </w:pPr>
          </w:p>
        </w:tc>
      </w:tr>
      <w:tr w:rsidR="00FE24A7" w:rsidTr="006B6501">
        <w:tc>
          <w:tcPr>
            <w:tcW w:w="1555" w:type="dxa"/>
          </w:tcPr>
          <w:p w:rsidR="00FE24A7" w:rsidRPr="006B6501" w:rsidRDefault="006B6501" w:rsidP="00AF4EA5">
            <w:pPr>
              <w:rPr>
                <w:rFonts w:ascii="Trebuchet MS" w:hAnsi="Trebuchet MS"/>
                <w:sz w:val="24"/>
                <w:szCs w:val="24"/>
              </w:rPr>
            </w:pPr>
            <w:r w:rsidRPr="006B6501">
              <w:rPr>
                <w:rFonts w:ascii="Trebuchet MS" w:hAnsi="Trebuchet MS"/>
                <w:sz w:val="24"/>
                <w:szCs w:val="24"/>
              </w:rPr>
              <w:t>9:5</w:t>
            </w:r>
            <w:r w:rsidR="00FE24A7" w:rsidRPr="006B6501">
              <w:rPr>
                <w:rFonts w:ascii="Trebuchet MS" w:hAnsi="Trebuchet MS"/>
                <w:sz w:val="24"/>
                <w:szCs w:val="24"/>
              </w:rPr>
              <w:t>0-10:30</w:t>
            </w:r>
          </w:p>
        </w:tc>
        <w:tc>
          <w:tcPr>
            <w:tcW w:w="9213" w:type="dxa"/>
          </w:tcPr>
          <w:p w:rsidR="00AF06E5" w:rsidRDefault="00A47D28" w:rsidP="00AF06E5">
            <w:pPr>
              <w:rPr>
                <w:rFonts w:ascii="Trebuchet MS" w:hAnsi="Trebuchet MS"/>
                <w:sz w:val="24"/>
                <w:szCs w:val="24"/>
              </w:rPr>
            </w:pPr>
            <w:r>
              <w:rPr>
                <w:rFonts w:ascii="Trebuchet MS" w:hAnsi="Trebuchet MS"/>
                <w:sz w:val="24"/>
                <w:szCs w:val="24"/>
              </w:rPr>
              <w:t>LO: to understand that muscles act in pairs to move the body</w:t>
            </w:r>
          </w:p>
          <w:p w:rsidR="00A47D28" w:rsidRDefault="00A47D28" w:rsidP="00A47D28">
            <w:pPr>
              <w:rPr>
                <w:rFonts w:ascii="Trebuchet MS" w:hAnsi="Trebuchet MS"/>
                <w:sz w:val="24"/>
                <w:szCs w:val="24"/>
              </w:rPr>
            </w:pPr>
            <w:r>
              <w:rPr>
                <w:rFonts w:ascii="Trebuchet MS" w:hAnsi="Trebuchet MS"/>
                <w:sz w:val="24"/>
                <w:szCs w:val="24"/>
              </w:rPr>
              <w:t>SC1: to explain that muscles are connected to the bone</w:t>
            </w:r>
          </w:p>
          <w:p w:rsidR="00A47D28" w:rsidRDefault="00A47D28" w:rsidP="00A47D28">
            <w:pPr>
              <w:rPr>
                <w:rFonts w:ascii="Trebuchet MS" w:hAnsi="Trebuchet MS"/>
                <w:sz w:val="24"/>
                <w:szCs w:val="24"/>
              </w:rPr>
            </w:pPr>
            <w:r>
              <w:rPr>
                <w:rFonts w:ascii="Trebuchet MS" w:hAnsi="Trebuchet MS"/>
                <w:sz w:val="24"/>
                <w:szCs w:val="24"/>
              </w:rPr>
              <w:t>SC2: to understand that to move a bone 2 muscles have to work together</w:t>
            </w:r>
          </w:p>
          <w:p w:rsidR="00A47D28" w:rsidRDefault="00A47D28" w:rsidP="00A47D28">
            <w:pPr>
              <w:rPr>
                <w:rFonts w:ascii="Trebuchet MS" w:hAnsi="Trebuchet MS"/>
                <w:sz w:val="24"/>
                <w:szCs w:val="24"/>
              </w:rPr>
            </w:pPr>
            <w:r>
              <w:rPr>
                <w:rFonts w:ascii="Trebuchet MS" w:hAnsi="Trebuchet MS"/>
                <w:sz w:val="24"/>
                <w:szCs w:val="24"/>
              </w:rPr>
              <w:t>SC3: to discuss that when 2 muscles work together, one relaxes and the other contracts</w:t>
            </w:r>
          </w:p>
          <w:p w:rsidR="00A47D28" w:rsidRDefault="00A47D28" w:rsidP="00A47D28">
            <w:pPr>
              <w:rPr>
                <w:rFonts w:ascii="Trebuchet MS" w:hAnsi="Trebuchet MS"/>
                <w:sz w:val="24"/>
                <w:szCs w:val="24"/>
              </w:rPr>
            </w:pPr>
          </w:p>
          <w:p w:rsidR="00AD4D9D" w:rsidRDefault="00470619" w:rsidP="00A47D28">
            <w:pPr>
              <w:rPr>
                <w:rFonts w:ascii="Trebuchet MS" w:hAnsi="Trebuchet MS"/>
                <w:sz w:val="24"/>
                <w:szCs w:val="24"/>
              </w:rPr>
            </w:pPr>
            <w:r>
              <w:rPr>
                <w:rFonts w:ascii="Trebuchet MS" w:hAnsi="Trebuchet MS"/>
                <w:sz w:val="24"/>
                <w:szCs w:val="24"/>
              </w:rPr>
              <w:t xml:space="preserve">Watch my video which talk you through how muscles work and read the worksheet to you. </w:t>
            </w:r>
            <w:hyperlink r:id="rId7" w:history="1">
              <w:r w:rsidR="00AD4D9D" w:rsidRPr="00B47BC0">
                <w:rPr>
                  <w:rStyle w:val="Hyperlink"/>
                  <w:rFonts w:ascii="Trebuchet MS" w:hAnsi="Trebuchet MS"/>
                  <w:sz w:val="24"/>
                  <w:szCs w:val="24"/>
                </w:rPr>
                <w:t>https://youtu.be/z71NMqnZC1I</w:t>
              </w:r>
            </w:hyperlink>
          </w:p>
          <w:p w:rsidR="00470619" w:rsidRDefault="00470619" w:rsidP="00A47D28">
            <w:pPr>
              <w:rPr>
                <w:rFonts w:ascii="Trebuchet MS" w:hAnsi="Trebuchet MS"/>
                <w:sz w:val="24"/>
                <w:szCs w:val="24"/>
              </w:rPr>
            </w:pPr>
            <w:r>
              <w:rPr>
                <w:rFonts w:ascii="Trebuchet MS" w:hAnsi="Trebuchet MS"/>
                <w:sz w:val="24"/>
                <w:szCs w:val="24"/>
              </w:rPr>
              <w:t>Then use a highlighter to pick out the information that relates to the answers and write an answer to each question. I have included the answers to help you.</w:t>
            </w:r>
          </w:p>
          <w:p w:rsidR="00AD4D9D" w:rsidRDefault="00AD4D9D" w:rsidP="00A47D28">
            <w:pPr>
              <w:rPr>
                <w:rFonts w:ascii="Trebuchet MS" w:hAnsi="Trebuchet MS"/>
                <w:sz w:val="24"/>
                <w:szCs w:val="24"/>
              </w:rPr>
            </w:pPr>
          </w:p>
          <w:p w:rsidR="00470619" w:rsidRDefault="00470619" w:rsidP="00A47D28">
            <w:pPr>
              <w:rPr>
                <w:rFonts w:ascii="Trebuchet MS" w:hAnsi="Trebuchet MS"/>
                <w:sz w:val="24"/>
                <w:szCs w:val="24"/>
              </w:rPr>
            </w:pPr>
            <w:r>
              <w:rPr>
                <w:rFonts w:ascii="Trebuchet MS" w:hAnsi="Trebuchet MS"/>
                <w:sz w:val="24"/>
                <w:szCs w:val="24"/>
              </w:rPr>
              <w:t>Mark your work and see if you can explain in your own words how muscles work to someone in your family.</w:t>
            </w:r>
          </w:p>
          <w:p w:rsidR="00336499" w:rsidRDefault="00336499" w:rsidP="00336499">
            <w:pPr>
              <w:jc w:val="center"/>
              <w:rPr>
                <w:rFonts w:ascii="Trebuchet MS" w:hAnsi="Trebuchet MS"/>
                <w:sz w:val="24"/>
                <w:szCs w:val="24"/>
              </w:rPr>
            </w:pPr>
            <w:r>
              <w:rPr>
                <w:rFonts w:ascii="Trebuchet MS" w:hAnsi="Trebuchet MS"/>
                <w:noProof/>
                <w:sz w:val="24"/>
                <w:szCs w:val="24"/>
                <w:lang w:eastAsia="en-GB"/>
              </w:rPr>
              <w:lastRenderedPageBreak/>
              <w:drawing>
                <wp:inline distT="0" distB="0" distL="0" distR="0">
                  <wp:extent cx="4876038" cy="323863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_20200501_16_03_28_Pr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81029" cy="3241953"/>
                          </a:xfrm>
                          <a:prstGeom prst="rect">
                            <a:avLst/>
                          </a:prstGeom>
                        </pic:spPr>
                      </pic:pic>
                    </a:graphicData>
                  </a:graphic>
                </wp:inline>
              </w:drawing>
            </w:r>
          </w:p>
          <w:p w:rsidR="00470619" w:rsidRPr="006B6501" w:rsidRDefault="00470619" w:rsidP="00A47D28">
            <w:pPr>
              <w:rPr>
                <w:rFonts w:ascii="Trebuchet MS" w:hAnsi="Trebuchet MS"/>
                <w:sz w:val="24"/>
                <w:szCs w:val="24"/>
              </w:rPr>
            </w:pPr>
          </w:p>
        </w:tc>
      </w:tr>
      <w:tr w:rsidR="00FE24A7" w:rsidTr="006B6501">
        <w:tc>
          <w:tcPr>
            <w:tcW w:w="1555" w:type="dxa"/>
          </w:tcPr>
          <w:p w:rsidR="00FE24A7" w:rsidRPr="006B6501" w:rsidRDefault="00FE24A7" w:rsidP="00AF4EA5">
            <w:pPr>
              <w:rPr>
                <w:rFonts w:ascii="Trebuchet MS" w:hAnsi="Trebuchet MS"/>
                <w:sz w:val="24"/>
                <w:szCs w:val="24"/>
              </w:rPr>
            </w:pPr>
            <w:r w:rsidRPr="006B6501">
              <w:rPr>
                <w:rFonts w:ascii="Trebuchet MS" w:hAnsi="Trebuchet MS"/>
                <w:sz w:val="24"/>
                <w:szCs w:val="24"/>
              </w:rPr>
              <w:lastRenderedPageBreak/>
              <w:t>10:30-11:00</w:t>
            </w:r>
          </w:p>
        </w:tc>
        <w:tc>
          <w:tcPr>
            <w:tcW w:w="9213" w:type="dxa"/>
          </w:tcPr>
          <w:p w:rsidR="00FE24A7" w:rsidRPr="006B6501" w:rsidRDefault="006B6501" w:rsidP="00AF4EA5">
            <w:pPr>
              <w:rPr>
                <w:rFonts w:ascii="Trebuchet MS" w:hAnsi="Trebuchet MS"/>
                <w:sz w:val="24"/>
                <w:szCs w:val="24"/>
              </w:rPr>
            </w:pPr>
            <w:r w:rsidRPr="006B6501">
              <w:rPr>
                <w:rFonts w:ascii="Trebuchet MS" w:hAnsi="Trebuchet MS"/>
                <w:sz w:val="24"/>
                <w:szCs w:val="24"/>
              </w:rPr>
              <w:t>Break time</w:t>
            </w:r>
            <w:r w:rsidR="00FE24A7" w:rsidRPr="006B6501">
              <w:rPr>
                <w:rFonts w:ascii="Trebuchet MS" w:hAnsi="Trebuchet MS"/>
                <w:sz w:val="24"/>
                <w:szCs w:val="24"/>
              </w:rPr>
              <w:t>/</w:t>
            </w:r>
            <w:r w:rsidRPr="006B6501">
              <w:rPr>
                <w:rFonts w:ascii="Trebuchet MS" w:hAnsi="Trebuchet MS"/>
                <w:sz w:val="24"/>
                <w:szCs w:val="24"/>
              </w:rPr>
              <w:t>snack time</w:t>
            </w:r>
          </w:p>
          <w:p w:rsidR="00047F02" w:rsidRPr="006B6501" w:rsidRDefault="00047F02" w:rsidP="00AF4EA5">
            <w:pPr>
              <w:rPr>
                <w:rFonts w:ascii="Trebuchet MS" w:hAnsi="Trebuchet MS"/>
                <w:sz w:val="24"/>
                <w:szCs w:val="24"/>
              </w:rPr>
            </w:pPr>
          </w:p>
        </w:tc>
      </w:tr>
      <w:tr w:rsidR="006B6501" w:rsidTr="006B6501">
        <w:tc>
          <w:tcPr>
            <w:tcW w:w="1555" w:type="dxa"/>
          </w:tcPr>
          <w:p w:rsidR="006B6501" w:rsidRPr="006B6501" w:rsidRDefault="006B6501" w:rsidP="00AF4EA5">
            <w:pPr>
              <w:rPr>
                <w:rFonts w:ascii="Trebuchet MS" w:hAnsi="Trebuchet MS"/>
                <w:sz w:val="24"/>
                <w:szCs w:val="24"/>
              </w:rPr>
            </w:pPr>
            <w:r w:rsidRPr="006B6501">
              <w:rPr>
                <w:rFonts w:ascii="Trebuchet MS" w:hAnsi="Trebuchet MS"/>
                <w:sz w:val="24"/>
                <w:szCs w:val="24"/>
              </w:rPr>
              <w:t>11:00 – 11:30</w:t>
            </w:r>
          </w:p>
        </w:tc>
        <w:tc>
          <w:tcPr>
            <w:tcW w:w="9213" w:type="dxa"/>
          </w:tcPr>
          <w:p w:rsidR="006B6501" w:rsidRDefault="0007448F" w:rsidP="00A06E83">
            <w:pPr>
              <w:rPr>
                <w:rFonts w:ascii="Trebuchet MS" w:hAnsi="Trebuchet MS"/>
                <w:sz w:val="24"/>
                <w:szCs w:val="24"/>
              </w:rPr>
            </w:pPr>
            <w:r>
              <w:rPr>
                <w:rFonts w:ascii="Trebuchet MS" w:hAnsi="Trebuchet MS"/>
                <w:sz w:val="24"/>
                <w:szCs w:val="24"/>
              </w:rPr>
              <w:t>TTRockstars</w:t>
            </w:r>
          </w:p>
          <w:p w:rsidR="0007448F" w:rsidRDefault="0007448F" w:rsidP="0007448F">
            <w:pPr>
              <w:rPr>
                <w:rFonts w:ascii="Trebuchet MS" w:hAnsi="Trebuchet MS"/>
                <w:sz w:val="24"/>
                <w:szCs w:val="24"/>
              </w:rPr>
            </w:pPr>
            <w:r>
              <w:rPr>
                <w:rFonts w:ascii="Trebuchet MS" w:hAnsi="Trebuchet MS"/>
                <w:sz w:val="24"/>
                <w:szCs w:val="24"/>
              </w:rPr>
              <w:t xml:space="preserve">Please complete at least 1 studio session and 1 </w:t>
            </w:r>
            <w:proofErr w:type="spellStart"/>
            <w:r>
              <w:rPr>
                <w:rFonts w:ascii="Trebuchet MS" w:hAnsi="Trebuchet MS"/>
                <w:sz w:val="24"/>
                <w:szCs w:val="24"/>
              </w:rPr>
              <w:t>soundcheck</w:t>
            </w:r>
            <w:proofErr w:type="spellEnd"/>
            <w:r>
              <w:rPr>
                <w:rFonts w:ascii="Trebuchet MS" w:hAnsi="Trebuchet MS"/>
                <w:sz w:val="24"/>
                <w:szCs w:val="24"/>
              </w:rPr>
              <w:t>.</w:t>
            </w:r>
          </w:p>
          <w:p w:rsidR="0007448F" w:rsidRPr="006B6501" w:rsidRDefault="0007448F" w:rsidP="0007448F">
            <w:pPr>
              <w:rPr>
                <w:rFonts w:ascii="Trebuchet MS" w:hAnsi="Trebuchet MS"/>
                <w:sz w:val="24"/>
                <w:szCs w:val="24"/>
              </w:rPr>
            </w:pPr>
          </w:p>
        </w:tc>
      </w:tr>
      <w:tr w:rsidR="00FE24A7" w:rsidTr="006B6501">
        <w:tc>
          <w:tcPr>
            <w:tcW w:w="1555" w:type="dxa"/>
          </w:tcPr>
          <w:p w:rsidR="00FE24A7" w:rsidRPr="006B6501" w:rsidRDefault="006B6501" w:rsidP="00AF4EA5">
            <w:pPr>
              <w:rPr>
                <w:rFonts w:ascii="Trebuchet MS" w:hAnsi="Trebuchet MS"/>
                <w:sz w:val="24"/>
                <w:szCs w:val="24"/>
              </w:rPr>
            </w:pPr>
            <w:r w:rsidRPr="006B6501">
              <w:rPr>
                <w:rFonts w:ascii="Trebuchet MS" w:hAnsi="Trebuchet MS"/>
                <w:sz w:val="24"/>
                <w:szCs w:val="24"/>
              </w:rPr>
              <w:t>11:30- 12:15</w:t>
            </w:r>
          </w:p>
        </w:tc>
        <w:tc>
          <w:tcPr>
            <w:tcW w:w="9213" w:type="dxa"/>
          </w:tcPr>
          <w:p w:rsidR="00AF06E5" w:rsidRPr="00AF06E5" w:rsidRDefault="00B36D2D" w:rsidP="00AF06E5">
            <w:pPr>
              <w:rPr>
                <w:rFonts w:ascii="Trebuchet MS" w:hAnsi="Trebuchet MS"/>
                <w:sz w:val="24"/>
                <w:szCs w:val="24"/>
              </w:rPr>
            </w:pPr>
            <w:hyperlink r:id="rId9" w:history="1">
              <w:r w:rsidR="00AF06E5" w:rsidRPr="00AF06E5">
                <w:rPr>
                  <w:rStyle w:val="Hyperlink"/>
                  <w:rFonts w:ascii="Trebuchet MS" w:hAnsi="Trebuchet MS"/>
                  <w:sz w:val="24"/>
                  <w:szCs w:val="24"/>
                </w:rPr>
                <w:t>https://whiterosemaths.com/homelearning/year-3/</w:t>
              </w:r>
            </w:hyperlink>
          </w:p>
          <w:p w:rsidR="00AD17B1" w:rsidRDefault="00AF06E5" w:rsidP="00AF06E5">
            <w:pPr>
              <w:rPr>
                <w:rFonts w:ascii="Trebuchet MS" w:hAnsi="Trebuchet MS"/>
                <w:sz w:val="24"/>
                <w:szCs w:val="24"/>
              </w:rPr>
            </w:pPr>
            <w:r w:rsidRPr="00AF06E5">
              <w:rPr>
                <w:rFonts w:ascii="Trebuchet MS" w:hAnsi="Trebuchet MS"/>
                <w:sz w:val="24"/>
                <w:szCs w:val="24"/>
              </w:rPr>
              <w:t>Equivalent fractions</w:t>
            </w:r>
            <w:r w:rsidR="00470619">
              <w:rPr>
                <w:rFonts w:ascii="Trebuchet MS" w:hAnsi="Trebuchet MS"/>
                <w:sz w:val="24"/>
                <w:szCs w:val="24"/>
              </w:rPr>
              <w:t xml:space="preserve"> worksheet</w:t>
            </w:r>
            <w:r w:rsidR="00C6252B">
              <w:rPr>
                <w:rFonts w:ascii="Trebuchet MS" w:hAnsi="Trebuchet MS"/>
                <w:sz w:val="24"/>
                <w:szCs w:val="24"/>
              </w:rPr>
              <w:t xml:space="preserve"> (</w:t>
            </w:r>
            <w:r w:rsidR="00FE7B9F">
              <w:rPr>
                <w:rFonts w:ascii="Trebuchet MS" w:hAnsi="Trebuchet MS"/>
                <w:sz w:val="24"/>
                <w:szCs w:val="24"/>
              </w:rPr>
              <w:t xml:space="preserve">Summer term </w:t>
            </w:r>
            <w:r w:rsidR="00C6252B">
              <w:rPr>
                <w:rFonts w:ascii="Trebuchet MS" w:hAnsi="Trebuchet MS"/>
                <w:sz w:val="24"/>
                <w:szCs w:val="24"/>
              </w:rPr>
              <w:t xml:space="preserve">week </w:t>
            </w:r>
            <w:r w:rsidR="00FE7B9F">
              <w:rPr>
                <w:rFonts w:ascii="Trebuchet MS" w:hAnsi="Trebuchet MS"/>
                <w:sz w:val="24"/>
                <w:szCs w:val="24"/>
              </w:rPr>
              <w:t>1W/C 20/04</w:t>
            </w:r>
            <w:r w:rsidR="00C6252B">
              <w:rPr>
                <w:rFonts w:ascii="Trebuchet MS" w:hAnsi="Trebuchet MS"/>
                <w:sz w:val="24"/>
                <w:szCs w:val="24"/>
              </w:rPr>
              <w:t xml:space="preserve"> lesson 1)</w:t>
            </w:r>
          </w:p>
          <w:p w:rsidR="00470619" w:rsidRDefault="00470619" w:rsidP="00AF06E5">
            <w:pPr>
              <w:rPr>
                <w:rFonts w:ascii="Trebuchet MS" w:hAnsi="Trebuchet MS"/>
                <w:sz w:val="24"/>
                <w:szCs w:val="24"/>
              </w:rPr>
            </w:pPr>
          </w:p>
          <w:p w:rsidR="00741242" w:rsidRDefault="00B36D2D" w:rsidP="00AF06E5">
            <w:pPr>
              <w:rPr>
                <w:rFonts w:ascii="Trebuchet MS" w:hAnsi="Trebuchet MS"/>
                <w:sz w:val="24"/>
                <w:szCs w:val="24"/>
              </w:rPr>
            </w:pPr>
            <w:hyperlink r:id="rId10" w:history="1">
              <w:r w:rsidR="00741242">
                <w:rPr>
                  <w:rStyle w:val="Hyperlink"/>
                </w:rPr>
                <w:t>https://www.youtube.com/watch?v=P81J7XNzTUY</w:t>
              </w:r>
            </w:hyperlink>
          </w:p>
          <w:p w:rsidR="00470619" w:rsidRDefault="00470619" w:rsidP="00AF06E5">
            <w:pPr>
              <w:rPr>
                <w:rFonts w:ascii="Trebuchet MS" w:hAnsi="Trebuchet MS"/>
                <w:sz w:val="24"/>
                <w:szCs w:val="24"/>
              </w:rPr>
            </w:pPr>
            <w:r>
              <w:rPr>
                <w:rFonts w:ascii="Trebuchet MS" w:hAnsi="Trebuchet MS"/>
                <w:sz w:val="24"/>
                <w:szCs w:val="24"/>
              </w:rPr>
              <w:t>I am not going to set the extra challenge this week as some of you were beginning to struggle. This lesson goes back to equivalent fractions. I have put a fraction wall on the webpage to help you and these are great for identifying where 2 different fractions are worth the same amount e.g. 2/4 and ½.</w:t>
            </w:r>
          </w:p>
          <w:p w:rsidR="00470619" w:rsidRDefault="00470619" w:rsidP="00AF06E5">
            <w:pPr>
              <w:rPr>
                <w:rFonts w:ascii="Trebuchet MS" w:hAnsi="Trebuchet MS"/>
                <w:sz w:val="24"/>
                <w:szCs w:val="24"/>
              </w:rPr>
            </w:pPr>
            <w:r>
              <w:rPr>
                <w:rFonts w:ascii="Trebuchet MS" w:hAnsi="Trebuchet MS"/>
                <w:sz w:val="24"/>
                <w:szCs w:val="24"/>
              </w:rPr>
              <w:t>If you want to do a bit extra, I have set some fractions work on MyMaths which goes over your prior learning and consolidates this current learning. It is on there for the week so only do a maximum of 2 activities per day.</w:t>
            </w:r>
          </w:p>
          <w:p w:rsidR="00AF06E5" w:rsidRPr="006B6501" w:rsidRDefault="00AF06E5" w:rsidP="00AF06E5">
            <w:pPr>
              <w:rPr>
                <w:rFonts w:ascii="Trebuchet MS" w:hAnsi="Trebuchet MS"/>
                <w:sz w:val="24"/>
                <w:szCs w:val="24"/>
              </w:rPr>
            </w:pPr>
          </w:p>
        </w:tc>
      </w:tr>
      <w:tr w:rsidR="00FE24A7" w:rsidTr="006B6501">
        <w:tc>
          <w:tcPr>
            <w:tcW w:w="1555" w:type="dxa"/>
          </w:tcPr>
          <w:p w:rsidR="00FE24A7" w:rsidRPr="006B6501" w:rsidRDefault="00FE24A7" w:rsidP="00AF4EA5">
            <w:pPr>
              <w:rPr>
                <w:rFonts w:ascii="Trebuchet MS" w:hAnsi="Trebuchet MS"/>
                <w:sz w:val="24"/>
                <w:szCs w:val="24"/>
              </w:rPr>
            </w:pPr>
            <w:r w:rsidRPr="006B6501">
              <w:rPr>
                <w:rFonts w:ascii="Trebuchet MS" w:hAnsi="Trebuchet MS"/>
                <w:sz w:val="24"/>
                <w:szCs w:val="24"/>
              </w:rPr>
              <w:t>12</w:t>
            </w:r>
            <w:r w:rsidR="006B6501" w:rsidRPr="006B6501">
              <w:rPr>
                <w:rFonts w:ascii="Trebuchet MS" w:hAnsi="Trebuchet MS"/>
                <w:sz w:val="24"/>
                <w:szCs w:val="24"/>
              </w:rPr>
              <w:t>:15</w:t>
            </w:r>
            <w:r w:rsidRPr="006B6501">
              <w:rPr>
                <w:rFonts w:ascii="Trebuchet MS" w:hAnsi="Trebuchet MS"/>
                <w:sz w:val="24"/>
                <w:szCs w:val="24"/>
              </w:rPr>
              <w:t>- 1:15</w:t>
            </w:r>
          </w:p>
        </w:tc>
        <w:tc>
          <w:tcPr>
            <w:tcW w:w="9213" w:type="dxa"/>
          </w:tcPr>
          <w:p w:rsidR="00FE24A7" w:rsidRPr="006B6501" w:rsidRDefault="00FE24A7" w:rsidP="00AF4EA5">
            <w:pPr>
              <w:rPr>
                <w:rFonts w:ascii="Trebuchet MS" w:hAnsi="Trebuchet MS"/>
                <w:sz w:val="24"/>
                <w:szCs w:val="24"/>
              </w:rPr>
            </w:pPr>
            <w:r w:rsidRPr="006B6501">
              <w:rPr>
                <w:rFonts w:ascii="Trebuchet MS" w:hAnsi="Trebuchet MS"/>
                <w:sz w:val="24"/>
                <w:szCs w:val="24"/>
              </w:rPr>
              <w:t>Lunch</w:t>
            </w:r>
          </w:p>
          <w:p w:rsidR="00047F02" w:rsidRPr="006B6501" w:rsidRDefault="00047F02" w:rsidP="00AF4EA5">
            <w:pPr>
              <w:rPr>
                <w:rFonts w:ascii="Trebuchet MS" w:hAnsi="Trebuchet MS"/>
                <w:sz w:val="24"/>
                <w:szCs w:val="24"/>
              </w:rPr>
            </w:pPr>
          </w:p>
        </w:tc>
      </w:tr>
      <w:tr w:rsidR="00FE24A7" w:rsidTr="006B6501">
        <w:tc>
          <w:tcPr>
            <w:tcW w:w="1555" w:type="dxa"/>
          </w:tcPr>
          <w:p w:rsidR="00FE24A7" w:rsidRPr="006B6501" w:rsidRDefault="00C6252B" w:rsidP="00AF4EA5">
            <w:pPr>
              <w:rPr>
                <w:rFonts w:ascii="Trebuchet MS" w:hAnsi="Trebuchet MS"/>
                <w:sz w:val="24"/>
                <w:szCs w:val="24"/>
              </w:rPr>
            </w:pPr>
            <w:r>
              <w:rPr>
                <w:rFonts w:ascii="Trebuchet MS" w:hAnsi="Trebuchet MS"/>
                <w:sz w:val="24"/>
                <w:szCs w:val="24"/>
              </w:rPr>
              <w:t>1:15- 1:50</w:t>
            </w:r>
          </w:p>
        </w:tc>
        <w:tc>
          <w:tcPr>
            <w:tcW w:w="9213" w:type="dxa"/>
          </w:tcPr>
          <w:p w:rsidR="00A47D28" w:rsidRDefault="00A47D28" w:rsidP="00A47D28">
            <w:pPr>
              <w:rPr>
                <w:rFonts w:ascii="Trebuchet MS" w:hAnsi="Trebuchet MS"/>
                <w:sz w:val="24"/>
                <w:szCs w:val="24"/>
              </w:rPr>
            </w:pPr>
            <w:r>
              <w:rPr>
                <w:rFonts w:ascii="Trebuchet MS" w:hAnsi="Trebuchet MS"/>
                <w:sz w:val="24"/>
                <w:szCs w:val="24"/>
              </w:rPr>
              <w:t>LO: to identify and label the muscles in the human body</w:t>
            </w:r>
          </w:p>
          <w:p w:rsidR="00C6252B" w:rsidRDefault="00C6252B" w:rsidP="00A47D28">
            <w:pPr>
              <w:rPr>
                <w:rFonts w:ascii="Trebuchet MS" w:hAnsi="Trebuchet MS"/>
                <w:sz w:val="24"/>
                <w:szCs w:val="24"/>
              </w:rPr>
            </w:pPr>
            <w:r>
              <w:rPr>
                <w:rFonts w:ascii="Trebuchet MS" w:hAnsi="Trebuchet MS"/>
                <w:sz w:val="24"/>
                <w:szCs w:val="24"/>
              </w:rPr>
              <w:t>SC1: to locate major muscle groups in the human body</w:t>
            </w:r>
          </w:p>
          <w:p w:rsidR="00C6252B" w:rsidRDefault="00C6252B" w:rsidP="00A47D28">
            <w:pPr>
              <w:rPr>
                <w:rFonts w:ascii="Trebuchet MS" w:hAnsi="Trebuchet MS"/>
                <w:sz w:val="24"/>
                <w:szCs w:val="24"/>
              </w:rPr>
            </w:pPr>
            <w:r>
              <w:rPr>
                <w:rFonts w:ascii="Trebuchet MS" w:hAnsi="Trebuchet MS"/>
                <w:sz w:val="24"/>
                <w:szCs w:val="24"/>
              </w:rPr>
              <w:t>SC2: to label muscle groups in the human body</w:t>
            </w:r>
          </w:p>
          <w:p w:rsidR="00C6252B" w:rsidRDefault="00C6252B" w:rsidP="00A47D28">
            <w:pPr>
              <w:rPr>
                <w:rFonts w:ascii="Trebuchet MS" w:hAnsi="Trebuchet MS"/>
                <w:sz w:val="24"/>
                <w:szCs w:val="24"/>
              </w:rPr>
            </w:pPr>
          </w:p>
          <w:p w:rsidR="00C6252B" w:rsidRDefault="00C6252B" w:rsidP="00A47D28">
            <w:pPr>
              <w:rPr>
                <w:rFonts w:ascii="Trebuchet MS" w:hAnsi="Trebuchet MS"/>
                <w:sz w:val="24"/>
                <w:szCs w:val="24"/>
              </w:rPr>
            </w:pPr>
            <w:r>
              <w:rPr>
                <w:rFonts w:ascii="Trebuchet MS" w:hAnsi="Trebuchet MS"/>
                <w:sz w:val="24"/>
                <w:szCs w:val="24"/>
              </w:rPr>
              <w:t>I have attached a picture of the human body with some of the major muscle groups labelled. Some of them you might be aware of already. Do some research to find out the names of some of the other muscles. Once you have found 3 or 4 more that you are likely to use in your own exercise video have a go at the very quick quiz below. Here are some websites with some of the muscle names that you could use.</w:t>
            </w:r>
          </w:p>
          <w:p w:rsidR="00C6252B" w:rsidRDefault="00B36D2D" w:rsidP="00A47D28">
            <w:hyperlink r:id="rId11" w:history="1">
              <w:r w:rsidR="00C6252B">
                <w:rPr>
                  <w:rStyle w:val="Hyperlink"/>
                </w:rPr>
                <w:t>https://www.dreamstime.com/stock-illustration-vector-cartoon-illustration-human-muscular-system-kids-color-muscles-scheme-image77537057</w:t>
              </w:r>
            </w:hyperlink>
          </w:p>
          <w:p w:rsidR="00C6252B" w:rsidRDefault="00B36D2D" w:rsidP="00A47D28">
            <w:hyperlink r:id="rId12" w:history="1">
              <w:r w:rsidR="00C6252B">
                <w:rPr>
                  <w:rStyle w:val="Hyperlink"/>
                </w:rPr>
                <w:t>https://stormlynna.wordpress.com/2014/05/30/the-muscular-syestem/</w:t>
              </w:r>
            </w:hyperlink>
          </w:p>
          <w:p w:rsidR="00C6252B" w:rsidRDefault="00B36D2D" w:rsidP="00A47D28">
            <w:hyperlink r:id="rId13" w:history="1">
              <w:r w:rsidR="00C6252B">
                <w:rPr>
                  <w:rStyle w:val="Hyperlink"/>
                </w:rPr>
                <w:t>https://www.pinterest.co.uk/pin/292452569524779316/</w:t>
              </w:r>
            </w:hyperlink>
          </w:p>
          <w:p w:rsidR="00C6252B" w:rsidRDefault="00C6252B" w:rsidP="00A47D28">
            <w:pPr>
              <w:rPr>
                <w:rFonts w:ascii="Trebuchet MS" w:hAnsi="Trebuchet MS"/>
                <w:sz w:val="24"/>
                <w:szCs w:val="24"/>
              </w:rPr>
            </w:pPr>
          </w:p>
          <w:p w:rsidR="00C6252B" w:rsidRDefault="00C6252B" w:rsidP="00A47D28">
            <w:pPr>
              <w:rPr>
                <w:rFonts w:ascii="Trebuchet MS" w:hAnsi="Trebuchet MS"/>
                <w:sz w:val="24"/>
                <w:szCs w:val="24"/>
              </w:rPr>
            </w:pPr>
            <w:r>
              <w:rPr>
                <w:rFonts w:ascii="Trebuchet MS" w:hAnsi="Trebuchet MS"/>
                <w:sz w:val="24"/>
                <w:szCs w:val="24"/>
              </w:rPr>
              <w:t xml:space="preserve">Have a go at completing the activity below. It lets me know how well you got on so make sure you enter your name. </w:t>
            </w:r>
            <w:r w:rsidRPr="00C6252B">
              <w:rPr>
                <w:rFonts w:ascii="Trebuchet MS" w:hAnsi="Trebuchet MS"/>
                <w:sz w:val="24"/>
                <w:szCs w:val="24"/>
              </w:rPr>
              <w:sym w:font="Wingdings" w:char="F04A"/>
            </w:r>
          </w:p>
          <w:p w:rsidR="00C6252B" w:rsidRDefault="00B36D2D" w:rsidP="00A47D28">
            <w:hyperlink r:id="rId14" w:history="1">
              <w:r w:rsidR="00C6252B" w:rsidRPr="00466E09">
                <w:rPr>
                  <w:rStyle w:val="Hyperlink"/>
                </w:rPr>
                <w:t>https://wordwall.net/play/046/053/916</w:t>
              </w:r>
            </w:hyperlink>
          </w:p>
          <w:p w:rsidR="00047B55" w:rsidRPr="006B6501" w:rsidRDefault="00047B55" w:rsidP="00A47D28">
            <w:pPr>
              <w:rPr>
                <w:rFonts w:ascii="Trebuchet MS" w:hAnsi="Trebuchet MS"/>
                <w:sz w:val="24"/>
                <w:szCs w:val="24"/>
              </w:rPr>
            </w:pPr>
          </w:p>
        </w:tc>
      </w:tr>
      <w:tr w:rsidR="00FE24A7" w:rsidTr="006B6501">
        <w:tc>
          <w:tcPr>
            <w:tcW w:w="1555" w:type="dxa"/>
          </w:tcPr>
          <w:p w:rsidR="00FE24A7" w:rsidRPr="006B6501" w:rsidRDefault="00C6252B" w:rsidP="00AF4EA5">
            <w:pPr>
              <w:rPr>
                <w:rFonts w:ascii="Trebuchet MS" w:hAnsi="Trebuchet MS"/>
                <w:sz w:val="24"/>
                <w:szCs w:val="24"/>
              </w:rPr>
            </w:pPr>
            <w:r>
              <w:rPr>
                <w:rFonts w:ascii="Trebuchet MS" w:hAnsi="Trebuchet MS"/>
                <w:sz w:val="24"/>
                <w:szCs w:val="24"/>
              </w:rPr>
              <w:lastRenderedPageBreak/>
              <w:t>1:50- 2:2</w:t>
            </w:r>
            <w:r w:rsidR="00AF06E5">
              <w:rPr>
                <w:rFonts w:ascii="Trebuchet MS" w:hAnsi="Trebuchet MS"/>
                <w:sz w:val="24"/>
                <w:szCs w:val="24"/>
              </w:rPr>
              <w:t>0</w:t>
            </w:r>
          </w:p>
        </w:tc>
        <w:tc>
          <w:tcPr>
            <w:tcW w:w="9213" w:type="dxa"/>
          </w:tcPr>
          <w:p w:rsidR="00FE24A7" w:rsidRPr="006B6501" w:rsidRDefault="00FE24A7" w:rsidP="00AF4EA5">
            <w:pPr>
              <w:rPr>
                <w:rFonts w:ascii="Trebuchet MS" w:hAnsi="Trebuchet MS"/>
                <w:sz w:val="24"/>
                <w:szCs w:val="24"/>
              </w:rPr>
            </w:pPr>
            <w:r w:rsidRPr="006B6501">
              <w:rPr>
                <w:rFonts w:ascii="Trebuchet MS" w:hAnsi="Trebuchet MS"/>
                <w:sz w:val="24"/>
                <w:szCs w:val="24"/>
              </w:rPr>
              <w:t>Exercise – e.g.</w:t>
            </w:r>
            <w:r w:rsidR="006B6501" w:rsidRPr="006B6501">
              <w:rPr>
                <w:rFonts w:ascii="Trebuchet MS" w:hAnsi="Trebuchet MS"/>
                <w:sz w:val="24"/>
                <w:szCs w:val="24"/>
              </w:rPr>
              <w:t xml:space="preserve"> mindfulness yoga</w:t>
            </w:r>
            <w:r w:rsidRPr="006B6501">
              <w:rPr>
                <w:rFonts w:ascii="Trebuchet MS" w:hAnsi="Trebuchet MS"/>
                <w:sz w:val="24"/>
                <w:szCs w:val="24"/>
              </w:rPr>
              <w:t>, fresh air in the garden</w:t>
            </w:r>
            <w:r w:rsidR="006B6501" w:rsidRPr="006B6501">
              <w:rPr>
                <w:rFonts w:ascii="Trebuchet MS" w:hAnsi="Trebuchet MS"/>
                <w:sz w:val="24"/>
                <w:szCs w:val="24"/>
              </w:rPr>
              <w:t>, run up and down the stairs seeing if you can get faster every time!</w:t>
            </w:r>
          </w:p>
          <w:p w:rsidR="00047F02" w:rsidRPr="006B6501" w:rsidRDefault="00047F02" w:rsidP="00AF4EA5">
            <w:pPr>
              <w:rPr>
                <w:rFonts w:ascii="Trebuchet MS" w:hAnsi="Trebuchet MS"/>
                <w:sz w:val="24"/>
                <w:szCs w:val="24"/>
              </w:rPr>
            </w:pPr>
          </w:p>
        </w:tc>
      </w:tr>
      <w:tr w:rsidR="00FE24A7" w:rsidTr="006B6501">
        <w:tc>
          <w:tcPr>
            <w:tcW w:w="1555" w:type="dxa"/>
          </w:tcPr>
          <w:p w:rsidR="00FE24A7" w:rsidRPr="006B6501" w:rsidRDefault="00C6252B" w:rsidP="00AF4EA5">
            <w:pPr>
              <w:rPr>
                <w:rFonts w:ascii="Trebuchet MS" w:hAnsi="Trebuchet MS"/>
                <w:sz w:val="24"/>
                <w:szCs w:val="24"/>
              </w:rPr>
            </w:pPr>
            <w:r>
              <w:rPr>
                <w:rFonts w:ascii="Trebuchet MS" w:hAnsi="Trebuchet MS"/>
                <w:sz w:val="24"/>
                <w:szCs w:val="24"/>
              </w:rPr>
              <w:t>2:2</w:t>
            </w:r>
            <w:r w:rsidR="0007448F">
              <w:rPr>
                <w:rFonts w:ascii="Trebuchet MS" w:hAnsi="Trebuchet MS"/>
                <w:sz w:val="24"/>
                <w:szCs w:val="24"/>
              </w:rPr>
              <w:t>0-3:00</w:t>
            </w:r>
          </w:p>
        </w:tc>
        <w:tc>
          <w:tcPr>
            <w:tcW w:w="9213" w:type="dxa"/>
          </w:tcPr>
          <w:p w:rsidR="00AD17B1" w:rsidRDefault="00AF06E5" w:rsidP="00AF06E5">
            <w:pPr>
              <w:rPr>
                <w:rFonts w:ascii="Trebuchet MS" w:hAnsi="Trebuchet MS"/>
                <w:sz w:val="24"/>
                <w:szCs w:val="24"/>
              </w:rPr>
            </w:pPr>
            <w:r>
              <w:rPr>
                <w:rFonts w:ascii="Trebuchet MS" w:hAnsi="Trebuchet MS"/>
                <w:sz w:val="24"/>
                <w:szCs w:val="24"/>
              </w:rPr>
              <w:t>LO: to show which muscles are being used when exercising</w:t>
            </w:r>
          </w:p>
          <w:p w:rsidR="00AF06E5" w:rsidRDefault="00047B55" w:rsidP="00AF06E5">
            <w:pPr>
              <w:rPr>
                <w:rFonts w:ascii="Trebuchet MS" w:hAnsi="Trebuchet MS"/>
                <w:sz w:val="24"/>
                <w:szCs w:val="24"/>
              </w:rPr>
            </w:pPr>
            <w:r>
              <w:rPr>
                <w:rFonts w:ascii="Trebuchet MS" w:hAnsi="Trebuchet MS"/>
                <w:sz w:val="24"/>
                <w:szCs w:val="24"/>
              </w:rPr>
              <w:t>SC1: to locate the major muscle groups in the human body</w:t>
            </w:r>
          </w:p>
          <w:p w:rsidR="00047B55" w:rsidRDefault="00047B55" w:rsidP="00AF06E5">
            <w:pPr>
              <w:rPr>
                <w:rFonts w:ascii="Trebuchet MS" w:hAnsi="Trebuchet MS"/>
                <w:sz w:val="24"/>
                <w:szCs w:val="24"/>
              </w:rPr>
            </w:pPr>
            <w:r>
              <w:rPr>
                <w:rFonts w:ascii="Trebuchet MS" w:hAnsi="Trebuchet MS"/>
                <w:sz w:val="24"/>
                <w:szCs w:val="24"/>
              </w:rPr>
              <w:t>SC2: to identify which muscles are being used in specific exercises</w:t>
            </w:r>
          </w:p>
          <w:p w:rsidR="00047B55" w:rsidRDefault="00047B55" w:rsidP="00AF06E5">
            <w:pPr>
              <w:rPr>
                <w:rFonts w:ascii="Trebuchet MS" w:hAnsi="Trebuchet MS"/>
                <w:sz w:val="24"/>
                <w:szCs w:val="24"/>
              </w:rPr>
            </w:pPr>
          </w:p>
          <w:p w:rsidR="00047B55" w:rsidRDefault="00047B55" w:rsidP="00AF06E5">
            <w:pPr>
              <w:rPr>
                <w:rFonts w:ascii="Trebuchet MS" w:hAnsi="Trebuchet MS"/>
                <w:sz w:val="24"/>
                <w:szCs w:val="24"/>
              </w:rPr>
            </w:pPr>
            <w:r>
              <w:rPr>
                <w:rFonts w:ascii="Trebuchet MS" w:hAnsi="Trebuchet MS"/>
                <w:sz w:val="24"/>
                <w:szCs w:val="24"/>
              </w:rPr>
              <w:t xml:space="preserve">In order to plan your exercise video/routine you will need to think carefully about the purpose of it. Once you’ve decided the purpose e.g. stretching, strengthening </w:t>
            </w:r>
            <w:proofErr w:type="spellStart"/>
            <w:r>
              <w:rPr>
                <w:rFonts w:ascii="Trebuchet MS" w:hAnsi="Trebuchet MS"/>
                <w:sz w:val="24"/>
                <w:szCs w:val="24"/>
              </w:rPr>
              <w:t>etc</w:t>
            </w:r>
            <w:proofErr w:type="spellEnd"/>
            <w:r>
              <w:rPr>
                <w:rFonts w:ascii="Trebuchet MS" w:hAnsi="Trebuchet MS"/>
                <w:sz w:val="24"/>
                <w:szCs w:val="24"/>
              </w:rPr>
              <w:t xml:space="preserve"> you will decide which exercise to include. Before you can do any of this you need to be able to recognise some </w:t>
            </w:r>
            <w:r w:rsidR="00C6252B">
              <w:rPr>
                <w:rFonts w:ascii="Trebuchet MS" w:hAnsi="Trebuchet MS"/>
                <w:sz w:val="24"/>
                <w:szCs w:val="24"/>
              </w:rPr>
              <w:t>o</w:t>
            </w:r>
            <w:r>
              <w:rPr>
                <w:rFonts w:ascii="Trebuchet MS" w:hAnsi="Trebuchet MS"/>
                <w:sz w:val="24"/>
                <w:szCs w:val="24"/>
              </w:rPr>
              <w:t>f the major muscle groups but you also need to know which ones are used during specific exercises so that you can use exercise that achieve your end goal.</w:t>
            </w:r>
          </w:p>
          <w:p w:rsidR="00AD4D9D" w:rsidRDefault="00B36D2D" w:rsidP="00AF06E5">
            <w:pPr>
              <w:rPr>
                <w:rFonts w:ascii="Trebuchet MS" w:hAnsi="Trebuchet MS"/>
                <w:sz w:val="24"/>
                <w:szCs w:val="24"/>
              </w:rPr>
            </w:pPr>
            <w:hyperlink r:id="rId15" w:history="1">
              <w:r w:rsidR="00741242">
                <w:rPr>
                  <w:rStyle w:val="Hyperlink"/>
                </w:rPr>
                <w:t>https://www.youtube.com/watch?v=m2mwSZL8yZo</w:t>
              </w:r>
            </w:hyperlink>
          </w:p>
          <w:p w:rsidR="00047B55" w:rsidRDefault="00047B55" w:rsidP="00AF06E5">
            <w:pPr>
              <w:rPr>
                <w:rFonts w:ascii="Trebuchet MS" w:hAnsi="Trebuchet MS"/>
                <w:sz w:val="24"/>
                <w:szCs w:val="24"/>
              </w:rPr>
            </w:pPr>
            <w:r>
              <w:rPr>
                <w:rFonts w:ascii="Trebuchet MS" w:hAnsi="Trebuchet MS"/>
                <w:sz w:val="24"/>
                <w:szCs w:val="24"/>
              </w:rPr>
              <w:t>Use the labelled diagram to work out which muscles are being used in each of the exercises I have given you in the table.</w:t>
            </w:r>
          </w:p>
          <w:p w:rsidR="00336499" w:rsidRDefault="00336499" w:rsidP="00336499">
            <w:pPr>
              <w:jc w:val="center"/>
              <w:rPr>
                <w:rFonts w:ascii="Trebuchet MS" w:hAnsi="Trebuchet MS"/>
                <w:sz w:val="24"/>
                <w:szCs w:val="24"/>
              </w:rPr>
            </w:pPr>
            <w:r>
              <w:rPr>
                <w:rFonts w:ascii="Trebuchet MS" w:hAnsi="Trebuchet MS"/>
                <w:noProof/>
                <w:sz w:val="24"/>
                <w:szCs w:val="24"/>
                <w:lang w:eastAsia="en-GB"/>
              </w:rPr>
              <w:drawing>
                <wp:inline distT="0" distB="0" distL="0" distR="0">
                  <wp:extent cx="4639226" cy="3401484"/>
                  <wp:effectExtent l="9208"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N_20200501_15_45_35_Pro (2).jpg"/>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4644770" cy="3405549"/>
                          </a:xfrm>
                          <a:prstGeom prst="rect">
                            <a:avLst/>
                          </a:prstGeom>
                        </pic:spPr>
                      </pic:pic>
                    </a:graphicData>
                  </a:graphic>
                </wp:inline>
              </w:drawing>
            </w:r>
          </w:p>
          <w:p w:rsidR="00047B55" w:rsidRPr="006B6501" w:rsidRDefault="00047B55" w:rsidP="00AF06E5">
            <w:pPr>
              <w:rPr>
                <w:rFonts w:ascii="Trebuchet MS" w:hAnsi="Trebuchet MS"/>
                <w:sz w:val="24"/>
                <w:szCs w:val="24"/>
              </w:rPr>
            </w:pPr>
          </w:p>
        </w:tc>
      </w:tr>
      <w:tr w:rsidR="0007448F" w:rsidTr="006B6501">
        <w:tc>
          <w:tcPr>
            <w:tcW w:w="1555" w:type="dxa"/>
          </w:tcPr>
          <w:p w:rsidR="0007448F" w:rsidRDefault="0007448F" w:rsidP="00AF4EA5">
            <w:pPr>
              <w:rPr>
                <w:rFonts w:ascii="Trebuchet MS" w:hAnsi="Trebuchet MS"/>
                <w:sz w:val="24"/>
                <w:szCs w:val="24"/>
              </w:rPr>
            </w:pPr>
            <w:r>
              <w:rPr>
                <w:rFonts w:ascii="Trebuchet MS" w:hAnsi="Trebuchet MS"/>
                <w:sz w:val="24"/>
                <w:szCs w:val="24"/>
              </w:rPr>
              <w:t>3:00 – 3:15</w:t>
            </w:r>
          </w:p>
        </w:tc>
        <w:tc>
          <w:tcPr>
            <w:tcW w:w="9213" w:type="dxa"/>
          </w:tcPr>
          <w:p w:rsidR="0007448F" w:rsidRDefault="0007448F" w:rsidP="00A06E83">
            <w:pPr>
              <w:rPr>
                <w:rFonts w:ascii="Trebuchet MS" w:hAnsi="Trebuchet MS"/>
                <w:sz w:val="24"/>
                <w:szCs w:val="24"/>
              </w:rPr>
            </w:pPr>
            <w:r>
              <w:rPr>
                <w:rFonts w:ascii="Trebuchet MS" w:hAnsi="Trebuchet MS"/>
                <w:sz w:val="24"/>
                <w:szCs w:val="24"/>
              </w:rPr>
              <w:t>Federation Story Time</w:t>
            </w:r>
          </w:p>
          <w:p w:rsidR="0007448F" w:rsidRPr="006B6501" w:rsidRDefault="0007448F" w:rsidP="00A06E83">
            <w:pPr>
              <w:rPr>
                <w:rFonts w:ascii="Trebuchet MS" w:hAnsi="Trebuchet MS"/>
                <w:sz w:val="24"/>
                <w:szCs w:val="24"/>
              </w:rPr>
            </w:pPr>
          </w:p>
        </w:tc>
      </w:tr>
    </w:tbl>
    <w:p w:rsidR="006F0B69" w:rsidRDefault="00B36D2D"/>
    <w:sectPr w:rsidR="006F0B69" w:rsidSect="006B6501">
      <w:pgSz w:w="11906" w:h="16838"/>
      <w:pgMar w:top="567" w:right="282"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033CC"/>
    <w:multiLevelType w:val="hybridMultilevel"/>
    <w:tmpl w:val="2D7C40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A7"/>
    <w:rsid w:val="000023F5"/>
    <w:rsid w:val="00047B55"/>
    <w:rsid w:val="00047F02"/>
    <w:rsid w:val="0007448F"/>
    <w:rsid w:val="00336499"/>
    <w:rsid w:val="00470619"/>
    <w:rsid w:val="00563441"/>
    <w:rsid w:val="00614DF3"/>
    <w:rsid w:val="006B6501"/>
    <w:rsid w:val="00741242"/>
    <w:rsid w:val="007F4213"/>
    <w:rsid w:val="009840D2"/>
    <w:rsid w:val="00A06E83"/>
    <w:rsid w:val="00A47D28"/>
    <w:rsid w:val="00AD17B1"/>
    <w:rsid w:val="00AD4D9D"/>
    <w:rsid w:val="00AF06E5"/>
    <w:rsid w:val="00B36D2D"/>
    <w:rsid w:val="00C359BD"/>
    <w:rsid w:val="00C6252B"/>
    <w:rsid w:val="00CD5767"/>
    <w:rsid w:val="00FA0CE8"/>
    <w:rsid w:val="00FE24A7"/>
    <w:rsid w:val="00FE7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40C7B"/>
  <w15:chartTrackingRefBased/>
  <w15:docId w15:val="{EA9DDADB-471B-44B3-989D-B78D7A0B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59BD"/>
    <w:rPr>
      <w:color w:val="0000FF"/>
      <w:u w:val="single"/>
    </w:rPr>
  </w:style>
  <w:style w:type="character" w:styleId="FollowedHyperlink">
    <w:name w:val="FollowedHyperlink"/>
    <w:basedOn w:val="DefaultParagraphFont"/>
    <w:uiPriority w:val="99"/>
    <w:semiHidden/>
    <w:unhideWhenUsed/>
    <w:rsid w:val="00C359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pinterest.co.uk/pin/29245256952477931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z71NMqnZC1I" TargetMode="External"/><Relationship Id="rId12" Type="http://schemas.openxmlformats.org/officeDocument/2006/relationships/hyperlink" Target="https://stormlynna.wordpress.com/2014/05/30/the-muscular-syeste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dreamstime.com/stock-illustration-vector-cartoon-illustration-human-muscular-system-kids-color-muscles-scheme-image77537057" TargetMode="External"/><Relationship Id="rId5" Type="http://schemas.openxmlformats.org/officeDocument/2006/relationships/hyperlink" Target="https://youtu.be/dQBPWkqMUvs" TargetMode="External"/><Relationship Id="rId15" Type="http://schemas.openxmlformats.org/officeDocument/2006/relationships/hyperlink" Target="https://www.youtube.com/watch?v=m2mwSZL8yZo" TargetMode="External"/><Relationship Id="rId10" Type="http://schemas.openxmlformats.org/officeDocument/2006/relationships/hyperlink" Target="https://www.youtube.com/watch?v=P81J7XNzTUY" TargetMode="External"/><Relationship Id="rId4" Type="http://schemas.openxmlformats.org/officeDocument/2006/relationships/webSettings" Target="webSettings.xml"/><Relationship Id="rId9" Type="http://schemas.openxmlformats.org/officeDocument/2006/relationships/hyperlink" Target="https://whiterosemaths.com/homelearning/year-3/" TargetMode="External"/><Relationship Id="rId14" Type="http://schemas.openxmlformats.org/officeDocument/2006/relationships/hyperlink" Target="https://wordwall.net/play/046/053/9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dc:creator>
  <cp:keywords/>
  <dc:description/>
  <cp:lastModifiedBy>Lyndsay</cp:lastModifiedBy>
  <cp:revision>8</cp:revision>
  <dcterms:created xsi:type="dcterms:W3CDTF">2020-04-30T19:46:00Z</dcterms:created>
  <dcterms:modified xsi:type="dcterms:W3CDTF">2020-05-03T17:52:00Z</dcterms:modified>
</cp:coreProperties>
</file>